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7C" w:rsidRPr="004F017C" w:rsidRDefault="004F017C" w:rsidP="004F017C">
      <w:pPr>
        <w:shd w:val="clear" w:color="auto" w:fill="FFFFFF"/>
        <w:spacing w:before="14"/>
        <w:jc w:val="both"/>
        <w:rPr>
          <w:rFonts w:ascii="Times New Roman" w:hAnsi="Times New Roman" w:cs="Times New Roman"/>
          <w:sz w:val="18"/>
          <w:szCs w:val="18"/>
        </w:rPr>
      </w:pPr>
    </w:p>
    <w:p w:rsidR="004F017C" w:rsidRDefault="004F017C" w:rsidP="002B3D00">
      <w:pPr>
        <w:widowControl/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</w:p>
    <w:p w:rsidR="00A231F3" w:rsidRPr="004F017C" w:rsidRDefault="00A231F3" w:rsidP="00A231F3">
      <w:pPr>
        <w:widowControl/>
        <w:tabs>
          <w:tab w:val="center" w:pos="4677"/>
          <w:tab w:val="right" w:pos="9355"/>
        </w:tabs>
        <w:autoSpaceDE/>
        <w:autoSpaceDN/>
        <w:adjustRightInd/>
        <w:ind w:left="5387"/>
        <w:rPr>
          <w:rFonts w:ascii="Times New Roman" w:hAnsi="Times New Roman" w:cs="Times New Roman"/>
          <w:sz w:val="24"/>
          <w:szCs w:val="24"/>
        </w:rPr>
      </w:pPr>
      <w:r w:rsidRPr="004F017C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4F017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A231F3" w:rsidRDefault="00A231F3" w:rsidP="00A231F3">
      <w:pPr>
        <w:widowControl/>
        <w:tabs>
          <w:tab w:val="center" w:pos="4677"/>
          <w:tab w:val="right" w:pos="9355"/>
        </w:tabs>
        <w:autoSpaceDE/>
        <w:autoSpaceDN/>
        <w:adjustRightInd/>
        <w:ind w:left="5387"/>
        <w:rPr>
          <w:rFonts w:ascii="Times New Roman" w:hAnsi="Times New Roman" w:cs="Times New Roman"/>
          <w:sz w:val="24"/>
          <w:szCs w:val="24"/>
        </w:rPr>
      </w:pPr>
      <w:r w:rsidRPr="004F017C">
        <w:rPr>
          <w:rFonts w:ascii="Times New Roman" w:hAnsi="Times New Roman" w:cs="Times New Roman"/>
          <w:sz w:val="24"/>
          <w:szCs w:val="24"/>
        </w:rPr>
        <w:t>предоставления социальных услуг в стационарной форме социального обслуживания бюджетного учреждения социального обслуживания Вологодской области «Социально-реабилитационный центр для несовершеннолетних «Феникс»</w:t>
      </w:r>
      <w:r w:rsidR="007E2449">
        <w:rPr>
          <w:rFonts w:ascii="Times New Roman" w:hAnsi="Times New Roman" w:cs="Times New Roman"/>
          <w:sz w:val="24"/>
          <w:szCs w:val="24"/>
        </w:rPr>
        <w:t>,</w:t>
      </w:r>
    </w:p>
    <w:p w:rsidR="00A231F3" w:rsidRDefault="007E2449" w:rsidP="00A231F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3D00">
        <w:rPr>
          <w:rFonts w:ascii="Times New Roman" w:hAnsi="Times New Roman" w:cs="Times New Roman"/>
          <w:sz w:val="24"/>
          <w:szCs w:val="24"/>
        </w:rPr>
        <w:t>риказ от 12.02.2024 № 18</w:t>
      </w:r>
    </w:p>
    <w:p w:rsidR="00A231F3" w:rsidRDefault="00A231F3" w:rsidP="00A231F3">
      <w:pPr>
        <w:rPr>
          <w:rFonts w:ascii="Times New Roman" w:hAnsi="Times New Roman" w:cs="Times New Roman"/>
          <w:sz w:val="24"/>
          <w:szCs w:val="24"/>
        </w:rPr>
      </w:pPr>
    </w:p>
    <w:p w:rsidR="00A231F3" w:rsidRDefault="00A231F3" w:rsidP="00A231F3">
      <w:pPr>
        <w:widowControl/>
        <w:autoSpaceDE/>
        <w:autoSpaceDN/>
        <w:adjustRightInd/>
        <w:spacing w:line="240" w:lineRule="atLeast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231F3" w:rsidRPr="00A231F3" w:rsidRDefault="00A231F3" w:rsidP="00A231F3">
      <w:pPr>
        <w:widowControl/>
        <w:autoSpaceDE/>
        <w:autoSpaceDN/>
        <w:adjustRightInd/>
        <w:spacing w:line="240" w:lineRule="atLeast"/>
        <w:ind w:left="-567"/>
        <w:jc w:val="center"/>
        <w:rPr>
          <w:rFonts w:ascii="Times New Roman" w:hAnsi="Times New Roman" w:cs="Times New Roman"/>
          <w:b/>
        </w:rPr>
      </w:pPr>
      <w:r w:rsidRPr="00A231F3">
        <w:rPr>
          <w:rFonts w:ascii="Times New Roman" w:hAnsi="Times New Roman" w:cs="Times New Roman"/>
          <w:b/>
        </w:rPr>
        <w:t xml:space="preserve">Договор </w:t>
      </w:r>
    </w:p>
    <w:p w:rsidR="00A231F3" w:rsidRPr="00A231F3" w:rsidRDefault="00A231F3" w:rsidP="00A231F3">
      <w:pPr>
        <w:widowControl/>
        <w:autoSpaceDE/>
        <w:autoSpaceDN/>
        <w:adjustRightInd/>
        <w:spacing w:line="240" w:lineRule="atLeast"/>
        <w:ind w:left="-567"/>
        <w:jc w:val="center"/>
        <w:rPr>
          <w:rFonts w:ascii="Times New Roman" w:hAnsi="Times New Roman" w:cs="Times New Roman"/>
          <w:b/>
        </w:rPr>
      </w:pPr>
      <w:r w:rsidRPr="00A231F3">
        <w:rPr>
          <w:rFonts w:ascii="Times New Roman" w:hAnsi="Times New Roman" w:cs="Times New Roman"/>
          <w:b/>
        </w:rPr>
        <w:t xml:space="preserve"> о предоставлении социальных услуг </w:t>
      </w:r>
    </w:p>
    <w:p w:rsidR="00A231F3" w:rsidRPr="00A231F3" w:rsidRDefault="00A231F3" w:rsidP="00A231F3">
      <w:pPr>
        <w:widowControl/>
        <w:autoSpaceDE/>
        <w:autoSpaceDN/>
        <w:adjustRightInd/>
        <w:spacing w:line="240" w:lineRule="atLeast"/>
        <w:ind w:left="-567"/>
        <w:jc w:val="center"/>
        <w:rPr>
          <w:rFonts w:ascii="Times New Roman" w:hAnsi="Times New Roman" w:cs="Times New Roman"/>
          <w:b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 w:cs="Times New Roman"/>
          <w:b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г. Вологда                                                                                                                                                               «__» ____2024 г.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       Бюджетное учреждение социального обслуживания Вологодской области «Социально </w:t>
      </w:r>
      <w:proofErr w:type="gramStart"/>
      <w:r w:rsidRPr="00A231F3">
        <w:rPr>
          <w:rFonts w:ascii="Times New Roman" w:hAnsi="Times New Roman" w:cs="Times New Roman"/>
        </w:rPr>
        <w:t>-р</w:t>
      </w:r>
      <w:proofErr w:type="gramEnd"/>
      <w:r w:rsidRPr="00A231F3">
        <w:rPr>
          <w:rFonts w:ascii="Times New Roman" w:hAnsi="Times New Roman" w:cs="Times New Roman"/>
        </w:rPr>
        <w:t xml:space="preserve">еабилитационный центр для несовершеннолетних «Феникс», именуемое в дальнейшем «Исполнитель», в лице директора </w:t>
      </w:r>
      <w:proofErr w:type="spellStart"/>
      <w:r w:rsidRPr="00A231F3">
        <w:rPr>
          <w:rFonts w:ascii="Times New Roman" w:hAnsi="Times New Roman" w:cs="Times New Roman"/>
        </w:rPr>
        <w:t>Тройнич</w:t>
      </w:r>
      <w:proofErr w:type="spellEnd"/>
      <w:r w:rsidRPr="00A231F3">
        <w:rPr>
          <w:rFonts w:ascii="Times New Roman" w:hAnsi="Times New Roman" w:cs="Times New Roman"/>
        </w:rPr>
        <w:t xml:space="preserve"> Юлии </w:t>
      </w:r>
      <w:proofErr w:type="spellStart"/>
      <w:r w:rsidRPr="00A231F3">
        <w:rPr>
          <w:rFonts w:ascii="Times New Roman" w:hAnsi="Times New Roman" w:cs="Times New Roman"/>
        </w:rPr>
        <w:t>Сабировны</w:t>
      </w:r>
      <w:proofErr w:type="spellEnd"/>
      <w:r w:rsidRPr="00A231F3">
        <w:rPr>
          <w:rFonts w:ascii="Times New Roman" w:hAnsi="Times New Roman" w:cs="Times New Roman"/>
        </w:rPr>
        <w:t>, действующего на основании Устава с одной стороны, и ______________________________, __________ г.р., именуемый в дальнейшем «Заказчик», документ, удостоверяющий личность: паспорт __________________, выдан __________________________________________, дата выдачи ____________ г., проживающий по адресу: ___________________________________________с другой стороны, совместно именуемые в дальнейшем Сторонами, заключили настоящий Договор о нижеследующем: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  <w:lang w:val="en-US"/>
        </w:rPr>
        <w:t>I</w:t>
      </w:r>
      <w:r w:rsidRPr="00A231F3">
        <w:rPr>
          <w:rFonts w:ascii="Times New Roman" w:hAnsi="Times New Roman" w:cs="Times New Roman"/>
        </w:rPr>
        <w:t>. Предмет договора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     1.1. «Исполнитель» на основании индивидуальной программы предоставления социальных услуг, выданной уполномоченным органом субъекта Российской Федерации, обязуется оказать «Заказчику» социальные услуги, согласно Перечню оказываемых социальных услуг (Приложение к настоящему Договору), который является неотъемлемой частью Договора. </w:t>
      </w:r>
    </w:p>
    <w:p w:rsidR="00A231F3" w:rsidRPr="00A231F3" w:rsidRDefault="00A231F3" w:rsidP="00A231F3">
      <w:pPr>
        <w:widowControl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     1.2. Социальные услуги, указанные в Перечне оказываемых социальных услуг (Приложение к настоящему Договору), предоставляются бесплатно согласно п. 3.1. постановления Правительства Вологодской области от 5 декабря 2014 года № 1090 «О порядке предоставления социальных услуг поставщиками социальных услуг».</w:t>
      </w:r>
    </w:p>
    <w:p w:rsidR="00A231F3" w:rsidRPr="00A231F3" w:rsidRDefault="00A231F3" w:rsidP="00A231F3">
      <w:pPr>
        <w:widowControl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     1.3. Сроки и условия предоставления конкретной  Услуги устанавливаются в соответствии со сроками и условиями, предусмотренными для предоставления соответствующих  Услуг индивидуальной программой, и в согласованном Сторонами виде являются приложением к настоящему Договору.</w:t>
      </w:r>
    </w:p>
    <w:p w:rsidR="00A231F3" w:rsidRPr="00A231F3" w:rsidRDefault="00A231F3" w:rsidP="00A231F3">
      <w:pPr>
        <w:widowControl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     1.4. Место оказания Услуг: Бюджетное учреждение социального обслуживания Вологодской области «Социально-реабилитационный центр для несовершеннолетних «Феникс», г. Вологда, ул. Лечебная, д. 26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  <w:lang w:val="en-US"/>
        </w:rPr>
        <w:t>II</w:t>
      </w:r>
      <w:r w:rsidRPr="00A231F3">
        <w:rPr>
          <w:rFonts w:ascii="Times New Roman" w:hAnsi="Times New Roman" w:cs="Times New Roman"/>
        </w:rPr>
        <w:t>. Права и обязанности сторон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 2.1. «Исполнитель» обязан: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 а) предоставлять «Заказчику» Услуги надлежащего качества в соответствии с порядком предоставления социальных услуг, утвержденным уполномоченным органом государственной власти, а также индивидуальной программой и настоящим Договором;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 б) предоставлять бесплатно в доступной форме «Заказчику» (законному представителю Заказчика) информацию о его правах и обязанностях, о видах Услуг, которые оказываются «Заказчику», сроках, порядке и об условиях их предоставления, о тарифах на эти Услуги, их стоимости для «Заказчика» либо о возможности получения их бесплатно;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в) использовать информацию о «Заказчике» в соответствии с установленными законодательством Российской Федерации о персональных данных </w:t>
      </w:r>
      <w:proofErr w:type="gramStart"/>
      <w:r w:rsidRPr="00A231F3">
        <w:rPr>
          <w:rFonts w:ascii="Times New Roman" w:hAnsi="Times New Roman" w:cs="Times New Roman"/>
        </w:rPr>
        <w:t>требованиями</w:t>
      </w:r>
      <w:proofErr w:type="gramEnd"/>
      <w:r w:rsidRPr="00A231F3">
        <w:rPr>
          <w:rFonts w:ascii="Times New Roman" w:hAnsi="Times New Roman" w:cs="Times New Roman"/>
        </w:rPr>
        <w:t xml:space="preserve"> о защите персональных данных;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г) вести учет Услуг, оказанных «Заказчику».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2.2. «Исполнитель» имеет право: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а) отказать в предоставлении Услуг «Заказчику» в случае нарушения им условий настоящего Договора, а также в случае возникновения у «Заказчика», получающего Услуги в стационарной форме социального обслуживания, медицинских противопоказаний, указанных в заключение уполномоченной медицинской организации;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б) требовать от «Заказчика» соблюдения условий настоящего Договора;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в) получать от «Заказчика»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«Заказчиком» такой информации (сведений, документов), «Исполнитель» вправе приостановить исполнение своих обязательств по настоящему Договору до предоставления требуемой информации (сведений, документов).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2.3. «Исполнитель» не вправе передавать исполнение обязательств по настоящему Договору третьим лицам.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2.4. «Заказчик» (законный представитель Заказчика) обязан: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lastRenderedPageBreak/>
        <w:t xml:space="preserve">а) соблюдать сроки и условия настоящего Договора;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proofErr w:type="gramStart"/>
      <w:r w:rsidRPr="00A231F3">
        <w:rPr>
          <w:rFonts w:ascii="Times New Roman" w:hAnsi="Times New Roman" w:cs="Times New Roman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 w:rsidRPr="00A231F3">
          <w:rPr>
            <w:rFonts w:ascii="Times New Roman" w:hAnsi="Times New Roman" w:cs="Times New Roman"/>
          </w:rPr>
          <w:t>2013 г</w:t>
        </w:r>
      </w:smartTag>
      <w:r w:rsidRPr="00A231F3">
        <w:rPr>
          <w:rFonts w:ascii="Times New Roman" w:hAnsi="Times New Roman" w:cs="Times New Roman"/>
        </w:rPr>
        <w:t>. № 442-ФЗ «Об основах социального обслуживания граждан в Российской</w:t>
      </w:r>
      <w:proofErr w:type="gramEnd"/>
      <w:r w:rsidRPr="00A231F3">
        <w:rPr>
          <w:rFonts w:ascii="Times New Roman" w:hAnsi="Times New Roman" w:cs="Times New Roman"/>
        </w:rPr>
        <w:t xml:space="preserve"> Федерации»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</w:t>
      </w:r>
      <w:smartTag w:uri="urn:schemas-microsoft-com:office:smarttags" w:element="metricconverter">
        <w:smartTagPr>
          <w:attr w:name="ProductID" w:val="2014 г"/>
        </w:smartTagPr>
        <w:r w:rsidRPr="00A231F3">
          <w:rPr>
            <w:rFonts w:ascii="Times New Roman" w:hAnsi="Times New Roman" w:cs="Times New Roman"/>
          </w:rPr>
          <w:t>2014 г</w:t>
        </w:r>
      </w:smartTag>
      <w:r w:rsidRPr="00A231F3">
        <w:rPr>
          <w:rFonts w:ascii="Times New Roman" w:hAnsi="Times New Roman" w:cs="Times New Roman"/>
        </w:rPr>
        <w:t xml:space="preserve">. № 1075 (Собрание законодательства Российской Федерации, 2014, № 43, ст. 5910).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в) своевременно информировать «Исполнителя» об изменении обстоятельств, обуславливающих потребность в предоставлении Услуг, влияющих на размер среднедушевого дохода «Заказчика»;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г) уведомлять в письменной форме «Исполнителя» об отказе получения Услуг, предусмотренных настоящим Договором.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2.5. «Заказчик» (законный представитель Заказчика) имеет право: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а) на получение бесплатно в доступной форме информации о своих правах и обязанностях, видах Услуг, которые будут оказаны «Заказчику» в соответствии с индивидуальной программой, сроках, порядке и условиях их предоставления, тарифах на эти Услуги, их стоимости для «Заказчика»;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б) потребовать расторжения настоящего Договора при нарушении «Исполнителем» условий настоящего Договора.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center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center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  <w:lang w:val="en-US"/>
        </w:rPr>
        <w:t>III</w:t>
      </w:r>
      <w:r w:rsidRPr="00A231F3">
        <w:rPr>
          <w:rFonts w:ascii="Times New Roman" w:hAnsi="Times New Roman" w:cs="Times New Roman"/>
        </w:rPr>
        <w:t>. Основания изменения и расторжения Договора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3.1.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3.2. Настоящий </w:t>
      </w:r>
      <w:proofErr w:type="gramStart"/>
      <w:r w:rsidRPr="00A231F3">
        <w:rPr>
          <w:rFonts w:ascii="Times New Roman" w:hAnsi="Times New Roman" w:cs="Times New Roman"/>
        </w:rPr>
        <w:t>Договор</w:t>
      </w:r>
      <w:proofErr w:type="gramEnd"/>
      <w:r w:rsidRPr="00A231F3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231F3">
        <w:rPr>
          <w:rFonts w:ascii="Times New Roman" w:hAnsi="Times New Roman" w:cs="Times New Roman"/>
        </w:rPr>
        <w:t>Договор</w:t>
      </w:r>
      <w:proofErr w:type="gramEnd"/>
      <w:r w:rsidRPr="00A231F3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3.3. Настоящий Договор считается расторгнутым со дня уведомления «Исполнителем» в письменной форме «Заказчика» об отказе от исполнения настоящего Договора, если иные сроки не установлены настоящим Договором.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  <w:lang w:val="en-US"/>
        </w:rPr>
        <w:t>IV</w:t>
      </w:r>
      <w:r w:rsidRPr="00A231F3">
        <w:rPr>
          <w:rFonts w:ascii="Times New Roman" w:hAnsi="Times New Roman" w:cs="Times New Roman"/>
        </w:rPr>
        <w:t xml:space="preserve">. Ответственность за неисполнение или ненадлежащее 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center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исполнение обязательств по Договору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tabs>
          <w:tab w:val="left" w:pos="426"/>
        </w:tabs>
        <w:autoSpaceDE/>
        <w:autoSpaceDN/>
        <w:adjustRightInd/>
        <w:ind w:left="-567" w:right="-1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ab/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center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  <w:lang w:val="en-US"/>
        </w:rPr>
        <w:t>V</w:t>
      </w:r>
      <w:r w:rsidRPr="00A231F3">
        <w:rPr>
          <w:rFonts w:ascii="Times New Roman" w:hAnsi="Times New Roman" w:cs="Times New Roman"/>
        </w:rPr>
        <w:t>. Срок действия Договора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 xml:space="preserve">5.1. 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</w:rPr>
        <w:t>__</w:t>
      </w:r>
      <w:r w:rsidRPr="00A231F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</w:t>
      </w:r>
      <w:r w:rsidRPr="00A231F3">
        <w:rPr>
          <w:rFonts w:ascii="Times New Roman" w:hAnsi="Times New Roman" w:cs="Times New Roman"/>
        </w:rPr>
        <w:t>.2024 г.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</w:rPr>
        <w:t>5.2. Договор составлен в двух экземплярах, имеющих равную юридическую силу.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both"/>
        <w:rPr>
          <w:rFonts w:ascii="Times New Roman" w:hAnsi="Times New Roman" w:cs="Times New Roman"/>
        </w:rPr>
      </w:pPr>
    </w:p>
    <w:p w:rsidR="00A231F3" w:rsidRPr="00A231F3" w:rsidRDefault="00A231F3" w:rsidP="00A231F3">
      <w:pPr>
        <w:widowControl/>
        <w:autoSpaceDE/>
        <w:autoSpaceDN/>
        <w:adjustRightInd/>
        <w:ind w:left="-567" w:right="-1" w:firstLine="360"/>
        <w:jc w:val="center"/>
        <w:rPr>
          <w:rFonts w:ascii="Times New Roman" w:hAnsi="Times New Roman" w:cs="Times New Roman"/>
        </w:rPr>
      </w:pPr>
      <w:r w:rsidRPr="00A231F3">
        <w:rPr>
          <w:rFonts w:ascii="Times New Roman" w:hAnsi="Times New Roman" w:cs="Times New Roman"/>
          <w:lang w:val="en-US"/>
        </w:rPr>
        <w:t>VI</w:t>
      </w:r>
      <w:r w:rsidRPr="00A231F3">
        <w:rPr>
          <w:rFonts w:ascii="Times New Roman" w:hAnsi="Times New Roman" w:cs="Times New Roman"/>
        </w:rPr>
        <w:t>. Адрес, реквизиты и подписи Сторон</w:t>
      </w:r>
    </w:p>
    <w:p w:rsidR="00A231F3" w:rsidRPr="00A231F3" w:rsidRDefault="00A231F3" w:rsidP="00A231F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79"/>
      </w:tblGrid>
      <w:tr w:rsidR="00A231F3" w:rsidRPr="00A231F3" w:rsidTr="007E24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>«Исполнитель»</w:t>
            </w: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right="-1"/>
              <w:jc w:val="both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>Бюджетное учреждение социального обслуживания Вологодской области «Социально-реабилитационный центр для несовершеннолетних «Феникс»</w:t>
            </w: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right="-1"/>
              <w:jc w:val="both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>Адрес: г. Вологда, ул. Лечебная, д. 26</w:t>
            </w: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right="-1"/>
              <w:jc w:val="both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 xml:space="preserve">Директор__________ </w:t>
            </w:r>
            <w:proofErr w:type="spellStart"/>
            <w:r w:rsidRPr="00A231F3">
              <w:rPr>
                <w:rFonts w:ascii="Times New Roman" w:hAnsi="Times New Roman" w:cs="Times New Roman"/>
              </w:rPr>
              <w:t>Ю.С.Тройнич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jc w:val="center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 xml:space="preserve">                                    «Заказчик»   </w:t>
            </w: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 xml:space="preserve">ФИО  </w:t>
            </w: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 xml:space="preserve">  </w:t>
            </w:r>
          </w:p>
          <w:p w:rsidR="00A231F3" w:rsidRPr="00A231F3" w:rsidRDefault="00A231F3" w:rsidP="00A231F3">
            <w:pPr>
              <w:widowControl/>
              <w:autoSpaceDE/>
              <w:autoSpaceDN/>
              <w:adjustRightInd/>
              <w:ind w:left="-567" w:right="-1"/>
              <w:rPr>
                <w:rFonts w:ascii="Times New Roman" w:hAnsi="Times New Roman" w:cs="Times New Roman"/>
              </w:rPr>
            </w:pPr>
            <w:r w:rsidRPr="00A231F3">
              <w:rPr>
                <w:rFonts w:ascii="Times New Roman" w:hAnsi="Times New Roman" w:cs="Times New Roman"/>
              </w:rPr>
              <w:t xml:space="preserve">____                                        ______________     ________________           </w:t>
            </w:r>
          </w:p>
        </w:tc>
      </w:tr>
    </w:tbl>
    <w:p w:rsidR="00A231F3" w:rsidRPr="00A231F3" w:rsidRDefault="00A231F3" w:rsidP="00A231F3">
      <w:pPr>
        <w:widowControl/>
        <w:autoSpaceDE/>
        <w:autoSpaceDN/>
        <w:adjustRightInd/>
        <w:ind w:left="-900"/>
        <w:rPr>
          <w:rFonts w:ascii="Times New Roman" w:hAnsi="Times New Roman" w:cs="Times New Roman"/>
          <w:sz w:val="24"/>
          <w:szCs w:val="24"/>
        </w:rPr>
      </w:pPr>
    </w:p>
    <w:p w:rsidR="00A231F3" w:rsidRDefault="00A231F3" w:rsidP="00A231F3"/>
    <w:p w:rsidR="00A231F3" w:rsidRDefault="00A231F3">
      <w:r>
        <w:br w:type="page"/>
      </w:r>
    </w:p>
    <w:tbl>
      <w:tblPr>
        <w:tblW w:w="5245" w:type="dxa"/>
        <w:tblInd w:w="5211" w:type="dxa"/>
        <w:tblLook w:val="00A0" w:firstRow="1" w:lastRow="0" w:firstColumn="1" w:lastColumn="0" w:noHBand="0" w:noVBand="0"/>
      </w:tblPr>
      <w:tblGrid>
        <w:gridCol w:w="5245"/>
      </w:tblGrid>
      <w:tr w:rsidR="004F017C" w:rsidRPr="004F017C" w:rsidTr="007E2449">
        <w:tc>
          <w:tcPr>
            <w:tcW w:w="5245" w:type="dxa"/>
          </w:tcPr>
          <w:p w:rsidR="004F017C" w:rsidRPr="00A231F3" w:rsidRDefault="004F017C" w:rsidP="004F017C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2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 w:rsidR="00A2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31F3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</w:t>
            </w:r>
          </w:p>
          <w:p w:rsidR="004F017C" w:rsidRPr="00A231F3" w:rsidRDefault="004F017C" w:rsidP="004F017C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231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социальных услуг в стационарной форме социального обслуживания бюджетного учреждения социального обслуживания Вологодской области «Социально-реабилитационный центр </w:t>
            </w:r>
          </w:p>
          <w:p w:rsidR="004F017C" w:rsidRPr="00A231F3" w:rsidRDefault="004F017C" w:rsidP="004F017C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231F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«Феникс»</w:t>
            </w:r>
            <w:r w:rsidR="007E24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017C" w:rsidRPr="004F017C" w:rsidRDefault="007E2449" w:rsidP="002B3D0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3D00">
              <w:rPr>
                <w:rFonts w:ascii="Times New Roman" w:hAnsi="Times New Roman" w:cs="Times New Roman"/>
                <w:sz w:val="24"/>
                <w:szCs w:val="24"/>
              </w:rPr>
              <w:t>риказ от 12.02.2024 года № 18</w:t>
            </w:r>
          </w:p>
        </w:tc>
      </w:tr>
    </w:tbl>
    <w:p w:rsidR="004F017C" w:rsidRPr="004F017C" w:rsidRDefault="004F017C" w:rsidP="004F017C">
      <w:pPr>
        <w:widowControl/>
        <w:overflowPunct w:val="0"/>
        <w:ind w:left="5103"/>
        <w:jc w:val="both"/>
        <w:rPr>
          <w:rFonts w:ascii="Times New Roman" w:hAnsi="Times New Roman" w:cs="Times New Roman"/>
          <w:sz w:val="28"/>
        </w:rPr>
      </w:pPr>
    </w:p>
    <w:p w:rsidR="004F017C" w:rsidRPr="004F017C" w:rsidRDefault="004F017C" w:rsidP="004F017C">
      <w:pPr>
        <w:widowControl/>
        <w:overflowPunct w:val="0"/>
        <w:ind w:left="5103"/>
        <w:jc w:val="both"/>
        <w:rPr>
          <w:rFonts w:ascii="Times New Roman" w:hAnsi="Times New Roman" w:cs="Times New Roman"/>
          <w:sz w:val="28"/>
        </w:rPr>
      </w:pPr>
    </w:p>
    <w:p w:rsidR="004F017C" w:rsidRPr="004F017C" w:rsidRDefault="004F017C" w:rsidP="004F017C">
      <w:pPr>
        <w:widowControl/>
        <w:overflowPunct w:val="0"/>
        <w:jc w:val="both"/>
        <w:rPr>
          <w:rFonts w:ascii="Times New Roman" w:hAnsi="Times New Roman" w:cs="Times New Roman"/>
          <w:sz w:val="28"/>
        </w:rPr>
      </w:pPr>
    </w:p>
    <w:p w:rsidR="004F017C" w:rsidRPr="004F017C" w:rsidRDefault="004F017C" w:rsidP="004F017C">
      <w:pPr>
        <w:autoSpaceDE/>
        <w:autoSpaceDN/>
        <w:adjustRightInd/>
        <w:spacing w:line="317" w:lineRule="exact"/>
        <w:ind w:right="100"/>
        <w:jc w:val="center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>ПЕРЕЧЕНЬ</w:t>
      </w:r>
    </w:p>
    <w:p w:rsidR="004F017C" w:rsidRPr="004F017C" w:rsidRDefault="004F017C" w:rsidP="004F017C">
      <w:pPr>
        <w:autoSpaceDE/>
        <w:autoSpaceDN/>
        <w:adjustRightInd/>
        <w:spacing w:line="317" w:lineRule="exact"/>
        <w:ind w:right="100"/>
        <w:jc w:val="center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предметов несовершеннолетнего, подлежащих изъятию или приему на хранение в БУ СО </w:t>
      </w:r>
      <w:proofErr w:type="gramStart"/>
      <w:r w:rsidRPr="004F017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>ВО</w:t>
      </w:r>
      <w:proofErr w:type="gramEnd"/>
      <w:r w:rsidRPr="004F017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 xml:space="preserve"> «Социально-реабилитационный центр для несовершеннолетних</w:t>
      </w:r>
      <w:r w:rsidRPr="004F017C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shd w:val="clear" w:color="auto" w:fill="FFFFFF"/>
          <w:lang w:eastAsia="en-US"/>
        </w:rPr>
        <w:t xml:space="preserve"> </w:t>
      </w:r>
      <w:r w:rsidRPr="004F017C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>«Феникс»</w:t>
      </w:r>
    </w:p>
    <w:p w:rsidR="004F017C" w:rsidRPr="004F017C" w:rsidRDefault="004F017C" w:rsidP="004F017C">
      <w:pPr>
        <w:autoSpaceDE/>
        <w:autoSpaceDN/>
        <w:adjustRightInd/>
        <w:spacing w:line="317" w:lineRule="exact"/>
        <w:ind w:right="100"/>
        <w:jc w:val="center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</w:pPr>
    </w:p>
    <w:p w:rsidR="004F017C" w:rsidRPr="004F017C" w:rsidRDefault="004F017C" w:rsidP="004F017C">
      <w:pPr>
        <w:autoSpaceDE/>
        <w:autoSpaceDN/>
        <w:adjustRightInd/>
        <w:spacing w:line="317" w:lineRule="exact"/>
        <w:ind w:right="100"/>
        <w:jc w:val="center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eastAsia="en-US"/>
        </w:rPr>
      </w:pP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val="en-US"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Документы – (хранение)</w:t>
      </w: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val="en-US" w:eastAsia="en-US"/>
        </w:rPr>
        <w:t>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val="en-US"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Ключи от квартиры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Деньги, ценные бумаги и иные ценности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Наручные и карманные часы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Сигареты, зажигалки, отравляющие, токсические, пожароопасные вещества  – (изъятие по акту с последующим уничтожением).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Все виды алкогольных напитков, пиво, энергетические напитки – (изъятие по акту с последующим уничтожением).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Духи, одеколон и иные изделия на спиртовой основе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Наркотические, взрывчатые и радиоактивные вещества – (изъятие по акту с последующей передачей в органы внутренних дел, МЧС и иные компетентные государственные органы).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Лекарственные препараты, предметы медицинского назначения – (изъятие по акту).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Колюще – режущие предметы, конструктивно схожие с холодным оружием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Топоры, молотки и иной инструмент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Ножи, опасные бритвы, лезвия для безопасных бритв, ремни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proofErr w:type="gramStart"/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 xml:space="preserve">Фотоаппараты, фотоматериалы, химикаты, кинокамеры, видео – </w:t>
      </w:r>
      <w:proofErr w:type="spellStart"/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аудиозаписывающая</w:t>
      </w:r>
      <w:proofErr w:type="spellEnd"/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 xml:space="preserve"> техника, средства связи (в том числе мобильные телефоны) – (хранение).</w:t>
      </w:r>
      <w:proofErr w:type="gramEnd"/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Бижутерия: цепочки, цепи, шнуры, предметы для пирсинга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Игральные карты – (хранение).</w:t>
      </w:r>
    </w:p>
    <w:p w:rsidR="004F017C" w:rsidRPr="004F017C" w:rsidRDefault="004F017C" w:rsidP="004F017C">
      <w:pPr>
        <w:widowControl/>
        <w:numPr>
          <w:ilvl w:val="0"/>
          <w:numId w:val="25"/>
        </w:numPr>
        <w:autoSpaceDE/>
        <w:autoSpaceDN/>
        <w:adjustRightInd/>
        <w:ind w:left="0" w:right="102" w:firstLine="142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>Электробытовые приборы – (хранение).</w:t>
      </w:r>
    </w:p>
    <w:p w:rsidR="004F017C" w:rsidRDefault="004F017C" w:rsidP="004F017C">
      <w:pPr>
        <w:autoSpaceDE/>
        <w:autoSpaceDN/>
        <w:adjustRightInd/>
        <w:ind w:right="102" w:firstLine="709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</w:p>
    <w:p w:rsidR="00E57A21" w:rsidRDefault="004F017C" w:rsidP="004F017C">
      <w:pPr>
        <w:autoSpaceDE/>
        <w:autoSpaceDN/>
        <w:adjustRightInd/>
        <w:ind w:right="102" w:firstLine="709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  <w:r w:rsidRPr="004F017C"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  <w:t xml:space="preserve">Документы и предметы, принимаемые на хранение при поступлении несовершеннолетнего в учреждение, а также во время его нахождения в учреждении, отражаются в списке личных вещей несовершеннолетнего. </w:t>
      </w:r>
    </w:p>
    <w:p w:rsidR="00A231F3" w:rsidRDefault="00A231F3" w:rsidP="004F017C">
      <w:pPr>
        <w:autoSpaceDE/>
        <w:autoSpaceDN/>
        <w:adjustRightInd/>
        <w:ind w:right="102" w:firstLine="709"/>
        <w:jc w:val="both"/>
        <w:rPr>
          <w:rFonts w:ascii="Times New Roman" w:eastAsia="Calibri" w:hAnsi="Times New Roman" w:cs="Times New Roman"/>
          <w:bCs/>
          <w:sz w:val="27"/>
          <w:szCs w:val="27"/>
          <w:shd w:val="clear" w:color="auto" w:fill="FFFFFF"/>
          <w:lang w:eastAsia="en-US"/>
        </w:rPr>
      </w:pPr>
    </w:p>
    <w:p w:rsidR="002B3D00" w:rsidRDefault="002B3D00" w:rsidP="009D52D6">
      <w:pPr>
        <w:widowControl/>
        <w:tabs>
          <w:tab w:val="center" w:pos="4677"/>
          <w:tab w:val="right" w:pos="9355"/>
        </w:tabs>
        <w:autoSpaceDE/>
        <w:autoSpaceDN/>
        <w:adjustRightInd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31F3" w:rsidRPr="00E57A21" w:rsidRDefault="00A231F3" w:rsidP="009D52D6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A231F3" w:rsidRPr="00E57A21" w:rsidSect="004F017C">
      <w:footerReference w:type="default" r:id="rId9"/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50" w:rsidRDefault="00322A50" w:rsidP="003E3A58">
      <w:r>
        <w:separator/>
      </w:r>
    </w:p>
  </w:endnote>
  <w:endnote w:type="continuationSeparator" w:id="0">
    <w:p w:rsidR="00322A50" w:rsidRDefault="00322A50" w:rsidP="003E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92124"/>
      <w:docPartObj>
        <w:docPartGallery w:val="Page Numbers (Bottom of Page)"/>
        <w:docPartUnique/>
      </w:docPartObj>
    </w:sdtPr>
    <w:sdtEndPr/>
    <w:sdtContent>
      <w:p w:rsidR="007E2449" w:rsidRDefault="007E24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AE">
          <w:rPr>
            <w:noProof/>
          </w:rPr>
          <w:t>2</w:t>
        </w:r>
        <w:r>
          <w:fldChar w:fldCharType="end"/>
        </w:r>
      </w:p>
    </w:sdtContent>
  </w:sdt>
  <w:p w:rsidR="007E2449" w:rsidRDefault="007E244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50" w:rsidRDefault="00322A50" w:rsidP="003E3A58">
      <w:r>
        <w:separator/>
      </w:r>
    </w:p>
  </w:footnote>
  <w:footnote w:type="continuationSeparator" w:id="0">
    <w:p w:rsidR="00322A50" w:rsidRDefault="00322A50" w:rsidP="003E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CB1"/>
    <w:multiLevelType w:val="hybridMultilevel"/>
    <w:tmpl w:val="80F8318A"/>
    <w:lvl w:ilvl="0" w:tplc="5B96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05B"/>
    <w:multiLevelType w:val="hybridMultilevel"/>
    <w:tmpl w:val="DAC0852E"/>
    <w:lvl w:ilvl="0" w:tplc="2D6CD90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F4351"/>
    <w:multiLevelType w:val="multilevel"/>
    <w:tmpl w:val="7494DF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149D1087"/>
    <w:multiLevelType w:val="hybridMultilevel"/>
    <w:tmpl w:val="726C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11BD5"/>
    <w:multiLevelType w:val="hybridMultilevel"/>
    <w:tmpl w:val="D8AAB440"/>
    <w:lvl w:ilvl="0" w:tplc="8DE410D2">
      <w:start w:val="1"/>
      <w:numFmt w:val="bullet"/>
      <w:lvlText w:val="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9F54EA"/>
    <w:multiLevelType w:val="hybridMultilevel"/>
    <w:tmpl w:val="D346A62C"/>
    <w:lvl w:ilvl="0" w:tplc="2D6CD90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97F09"/>
    <w:multiLevelType w:val="multilevel"/>
    <w:tmpl w:val="B784E9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7">
    <w:nsid w:val="21753D70"/>
    <w:multiLevelType w:val="hybridMultilevel"/>
    <w:tmpl w:val="14D48708"/>
    <w:lvl w:ilvl="0" w:tplc="42BE0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1B54D3"/>
    <w:multiLevelType w:val="hybridMultilevel"/>
    <w:tmpl w:val="DCF4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64726"/>
    <w:multiLevelType w:val="multilevel"/>
    <w:tmpl w:val="0826D4E0"/>
    <w:lvl w:ilvl="0">
      <w:start w:val="2"/>
      <w:numFmt w:val="decimal"/>
      <w:lvlText w:val="%1"/>
      <w:lvlJc w:val="left"/>
      <w:pPr>
        <w:ind w:left="108" w:hanging="477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08" w:hanging="4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164"/>
      </w:pPr>
      <w:rPr>
        <w:rFonts w:hint="default"/>
        <w:lang w:val="ru-RU" w:eastAsia="en-US" w:bidi="ar-SA"/>
      </w:rPr>
    </w:lvl>
  </w:abstractNum>
  <w:abstractNum w:abstractNumId="10">
    <w:nsid w:val="31BA60A0"/>
    <w:multiLevelType w:val="multilevel"/>
    <w:tmpl w:val="2638826A"/>
    <w:lvl w:ilvl="0">
      <w:start w:val="1"/>
      <w:numFmt w:val="decimal"/>
      <w:lvlText w:val="%1."/>
      <w:lvlJc w:val="left"/>
      <w:pPr>
        <w:ind w:left="388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164"/>
      </w:pPr>
      <w:rPr>
        <w:rFonts w:hint="default"/>
        <w:lang w:val="ru-RU" w:eastAsia="en-US" w:bidi="ar-SA"/>
      </w:rPr>
    </w:lvl>
  </w:abstractNum>
  <w:abstractNum w:abstractNumId="11">
    <w:nsid w:val="358276F3"/>
    <w:multiLevelType w:val="hybridMultilevel"/>
    <w:tmpl w:val="381AC54E"/>
    <w:lvl w:ilvl="0" w:tplc="6EA05962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cript MT Bold" w:eastAsia="Times New Roman" w:hAnsi="Script MT Bold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26757A"/>
    <w:multiLevelType w:val="hybridMultilevel"/>
    <w:tmpl w:val="2D36D5CE"/>
    <w:lvl w:ilvl="0" w:tplc="DFC07E1A">
      <w:start w:val="1"/>
      <w:numFmt w:val="decimal"/>
      <w:lvlText w:val="%1)"/>
      <w:lvlJc w:val="left"/>
      <w:pPr>
        <w:ind w:left="10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078CCEE0">
      <w:numFmt w:val="bullet"/>
      <w:lvlText w:val="•"/>
      <w:lvlJc w:val="left"/>
      <w:pPr>
        <w:ind w:left="1146" w:hanging="293"/>
      </w:pPr>
      <w:rPr>
        <w:rFonts w:hint="default"/>
        <w:lang w:val="ru-RU" w:eastAsia="en-US" w:bidi="ar-SA"/>
      </w:rPr>
    </w:lvl>
    <w:lvl w:ilvl="2" w:tplc="E60E27A4">
      <w:numFmt w:val="bullet"/>
      <w:lvlText w:val="•"/>
      <w:lvlJc w:val="left"/>
      <w:pPr>
        <w:ind w:left="2193" w:hanging="293"/>
      </w:pPr>
      <w:rPr>
        <w:rFonts w:hint="default"/>
        <w:lang w:val="ru-RU" w:eastAsia="en-US" w:bidi="ar-SA"/>
      </w:rPr>
    </w:lvl>
    <w:lvl w:ilvl="3" w:tplc="035EA9FA">
      <w:numFmt w:val="bullet"/>
      <w:lvlText w:val="•"/>
      <w:lvlJc w:val="left"/>
      <w:pPr>
        <w:ind w:left="3240" w:hanging="293"/>
      </w:pPr>
      <w:rPr>
        <w:rFonts w:hint="default"/>
        <w:lang w:val="ru-RU" w:eastAsia="en-US" w:bidi="ar-SA"/>
      </w:rPr>
    </w:lvl>
    <w:lvl w:ilvl="4" w:tplc="908AA3C4">
      <w:numFmt w:val="bullet"/>
      <w:lvlText w:val="•"/>
      <w:lvlJc w:val="left"/>
      <w:pPr>
        <w:ind w:left="4287" w:hanging="293"/>
      </w:pPr>
      <w:rPr>
        <w:rFonts w:hint="default"/>
        <w:lang w:val="ru-RU" w:eastAsia="en-US" w:bidi="ar-SA"/>
      </w:rPr>
    </w:lvl>
    <w:lvl w:ilvl="5" w:tplc="2B409F94">
      <w:numFmt w:val="bullet"/>
      <w:lvlText w:val="•"/>
      <w:lvlJc w:val="left"/>
      <w:pPr>
        <w:ind w:left="5334" w:hanging="293"/>
      </w:pPr>
      <w:rPr>
        <w:rFonts w:hint="default"/>
        <w:lang w:val="ru-RU" w:eastAsia="en-US" w:bidi="ar-SA"/>
      </w:rPr>
    </w:lvl>
    <w:lvl w:ilvl="6" w:tplc="9EE06BC2">
      <w:numFmt w:val="bullet"/>
      <w:lvlText w:val="•"/>
      <w:lvlJc w:val="left"/>
      <w:pPr>
        <w:ind w:left="6380" w:hanging="293"/>
      </w:pPr>
      <w:rPr>
        <w:rFonts w:hint="default"/>
        <w:lang w:val="ru-RU" w:eastAsia="en-US" w:bidi="ar-SA"/>
      </w:rPr>
    </w:lvl>
    <w:lvl w:ilvl="7" w:tplc="79DEC634">
      <w:numFmt w:val="bullet"/>
      <w:lvlText w:val="•"/>
      <w:lvlJc w:val="left"/>
      <w:pPr>
        <w:ind w:left="7427" w:hanging="293"/>
      </w:pPr>
      <w:rPr>
        <w:rFonts w:hint="default"/>
        <w:lang w:val="ru-RU" w:eastAsia="en-US" w:bidi="ar-SA"/>
      </w:rPr>
    </w:lvl>
    <w:lvl w:ilvl="8" w:tplc="593011AC">
      <w:numFmt w:val="bullet"/>
      <w:lvlText w:val="•"/>
      <w:lvlJc w:val="left"/>
      <w:pPr>
        <w:ind w:left="8474" w:hanging="293"/>
      </w:pPr>
      <w:rPr>
        <w:rFonts w:hint="default"/>
        <w:lang w:val="ru-RU" w:eastAsia="en-US" w:bidi="ar-SA"/>
      </w:rPr>
    </w:lvl>
  </w:abstractNum>
  <w:abstractNum w:abstractNumId="13">
    <w:nsid w:val="3B2374E5"/>
    <w:multiLevelType w:val="multilevel"/>
    <w:tmpl w:val="4802EB5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3D1456C0"/>
    <w:multiLevelType w:val="multilevel"/>
    <w:tmpl w:val="811443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8616B7B"/>
    <w:multiLevelType w:val="multilevel"/>
    <w:tmpl w:val="3A843A6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AE203BF"/>
    <w:multiLevelType w:val="multilevel"/>
    <w:tmpl w:val="89B0C79C"/>
    <w:lvl w:ilvl="0">
      <w:start w:val="2"/>
      <w:numFmt w:val="decimal"/>
      <w:lvlText w:val="%1."/>
      <w:lvlJc w:val="left"/>
      <w:pPr>
        <w:ind w:left="340" w:hanging="233"/>
        <w:jc w:val="left"/>
      </w:pPr>
      <w:rPr>
        <w:rFonts w:hint="default"/>
        <w:spacing w:val="-16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1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164"/>
      </w:pPr>
      <w:rPr>
        <w:rFonts w:hint="default"/>
        <w:lang w:val="ru-RU" w:eastAsia="en-US" w:bidi="ar-SA"/>
      </w:rPr>
    </w:lvl>
  </w:abstractNum>
  <w:abstractNum w:abstractNumId="17">
    <w:nsid w:val="4C923AD5"/>
    <w:multiLevelType w:val="hybridMultilevel"/>
    <w:tmpl w:val="31145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C5385F"/>
    <w:multiLevelType w:val="multilevel"/>
    <w:tmpl w:val="89C4BEB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</w:rPr>
    </w:lvl>
  </w:abstractNum>
  <w:abstractNum w:abstractNumId="19">
    <w:nsid w:val="5F395F9E"/>
    <w:multiLevelType w:val="hybridMultilevel"/>
    <w:tmpl w:val="16E253D6"/>
    <w:lvl w:ilvl="0" w:tplc="2D6CD90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3349D"/>
    <w:multiLevelType w:val="hybridMultilevel"/>
    <w:tmpl w:val="67269470"/>
    <w:lvl w:ilvl="0" w:tplc="2D6CD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487A94"/>
    <w:multiLevelType w:val="hybridMultilevel"/>
    <w:tmpl w:val="EE24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B60F8"/>
    <w:multiLevelType w:val="multilevel"/>
    <w:tmpl w:val="D10AFE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1F6297B"/>
    <w:multiLevelType w:val="hybridMultilevel"/>
    <w:tmpl w:val="4AB0B2D0"/>
    <w:lvl w:ilvl="0" w:tplc="2D6CD90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A1E50"/>
    <w:multiLevelType w:val="hybridMultilevel"/>
    <w:tmpl w:val="1E12044E"/>
    <w:lvl w:ilvl="0" w:tplc="2D6CD908">
      <w:start w:val="1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1B25AE"/>
    <w:multiLevelType w:val="hybridMultilevel"/>
    <w:tmpl w:val="85C08AF0"/>
    <w:lvl w:ilvl="0" w:tplc="70CCB5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3C15DF"/>
    <w:multiLevelType w:val="multilevel"/>
    <w:tmpl w:val="97F62E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7"/>
  </w:num>
  <w:num w:numId="5">
    <w:abstractNumId w:val="15"/>
  </w:num>
  <w:num w:numId="6">
    <w:abstractNumId w:val="22"/>
  </w:num>
  <w:num w:numId="7">
    <w:abstractNumId w:val="1"/>
  </w:num>
  <w:num w:numId="8">
    <w:abstractNumId w:val="4"/>
  </w:num>
  <w:num w:numId="9">
    <w:abstractNumId w:val="13"/>
  </w:num>
  <w:num w:numId="10">
    <w:abstractNumId w:val="19"/>
  </w:num>
  <w:num w:numId="11">
    <w:abstractNumId w:val="25"/>
  </w:num>
  <w:num w:numId="12">
    <w:abstractNumId w:val="21"/>
  </w:num>
  <w:num w:numId="13">
    <w:abstractNumId w:val="2"/>
  </w:num>
  <w:num w:numId="14">
    <w:abstractNumId w:val="14"/>
  </w:num>
  <w:num w:numId="15">
    <w:abstractNumId w:val="5"/>
  </w:num>
  <w:num w:numId="16">
    <w:abstractNumId w:val="23"/>
  </w:num>
  <w:num w:numId="17">
    <w:abstractNumId w:val="24"/>
  </w:num>
  <w:num w:numId="18">
    <w:abstractNumId w:val="20"/>
  </w:num>
  <w:num w:numId="19">
    <w:abstractNumId w:val="10"/>
  </w:num>
  <w:num w:numId="20">
    <w:abstractNumId w:val="9"/>
  </w:num>
  <w:num w:numId="21">
    <w:abstractNumId w:val="16"/>
  </w:num>
  <w:num w:numId="22">
    <w:abstractNumId w:val="12"/>
  </w:num>
  <w:num w:numId="23">
    <w:abstractNumId w:val="26"/>
  </w:num>
  <w:num w:numId="24">
    <w:abstractNumId w:val="6"/>
  </w:num>
  <w:num w:numId="25">
    <w:abstractNumId w:val="7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A21"/>
    <w:rsid w:val="00002350"/>
    <w:rsid w:val="00016C99"/>
    <w:rsid w:val="000302AE"/>
    <w:rsid w:val="0008202D"/>
    <w:rsid w:val="00173CCB"/>
    <w:rsid w:val="00173EA1"/>
    <w:rsid w:val="00246E47"/>
    <w:rsid w:val="00264740"/>
    <w:rsid w:val="0029605E"/>
    <w:rsid w:val="002B3D00"/>
    <w:rsid w:val="002C7FB8"/>
    <w:rsid w:val="002D1D5F"/>
    <w:rsid w:val="00322A50"/>
    <w:rsid w:val="00382BA6"/>
    <w:rsid w:val="00391F3E"/>
    <w:rsid w:val="00394D94"/>
    <w:rsid w:val="003D7CA3"/>
    <w:rsid w:val="003E3A58"/>
    <w:rsid w:val="003E6514"/>
    <w:rsid w:val="003F1042"/>
    <w:rsid w:val="00420FD7"/>
    <w:rsid w:val="00426365"/>
    <w:rsid w:val="004430CB"/>
    <w:rsid w:val="004C5BC1"/>
    <w:rsid w:val="004F017C"/>
    <w:rsid w:val="00591197"/>
    <w:rsid w:val="005A4407"/>
    <w:rsid w:val="006126D6"/>
    <w:rsid w:val="0062614E"/>
    <w:rsid w:val="0069096E"/>
    <w:rsid w:val="006A193D"/>
    <w:rsid w:val="0071585A"/>
    <w:rsid w:val="00745A88"/>
    <w:rsid w:val="00777DCC"/>
    <w:rsid w:val="007B175F"/>
    <w:rsid w:val="007E2449"/>
    <w:rsid w:val="00802449"/>
    <w:rsid w:val="00876BD1"/>
    <w:rsid w:val="0097542D"/>
    <w:rsid w:val="009833CA"/>
    <w:rsid w:val="009D52D6"/>
    <w:rsid w:val="00A01199"/>
    <w:rsid w:val="00A177B4"/>
    <w:rsid w:val="00A231F3"/>
    <w:rsid w:val="00A36134"/>
    <w:rsid w:val="00A705B7"/>
    <w:rsid w:val="00B119D9"/>
    <w:rsid w:val="00B45426"/>
    <w:rsid w:val="00B644FE"/>
    <w:rsid w:val="00C24A76"/>
    <w:rsid w:val="00C30E90"/>
    <w:rsid w:val="00C513CB"/>
    <w:rsid w:val="00C96F56"/>
    <w:rsid w:val="00CA615D"/>
    <w:rsid w:val="00CB260E"/>
    <w:rsid w:val="00CB357A"/>
    <w:rsid w:val="00CC3DF5"/>
    <w:rsid w:val="00D809B2"/>
    <w:rsid w:val="00DE3A2C"/>
    <w:rsid w:val="00E43236"/>
    <w:rsid w:val="00E57A21"/>
    <w:rsid w:val="00E60AD7"/>
    <w:rsid w:val="00EB2645"/>
    <w:rsid w:val="00ED4A80"/>
    <w:rsid w:val="00EF17D2"/>
    <w:rsid w:val="00F032A0"/>
    <w:rsid w:val="00F25E6F"/>
    <w:rsid w:val="00F3033E"/>
    <w:rsid w:val="00F72894"/>
    <w:rsid w:val="00F90DE2"/>
    <w:rsid w:val="00FE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7542D"/>
    <w:pPr>
      <w:adjustRightInd/>
      <w:ind w:left="108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7A2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57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57A21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E57A21"/>
    <w:pPr>
      <w:ind w:left="720"/>
      <w:contextualSpacing/>
    </w:pPr>
  </w:style>
  <w:style w:type="paragraph" w:styleId="a7">
    <w:name w:val="Normal (Web)"/>
    <w:basedOn w:val="a"/>
    <w:rsid w:val="00E57A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_"/>
    <w:link w:val="80"/>
    <w:rsid w:val="00E57A21"/>
    <w:rPr>
      <w:rFonts w:ascii="Sylfaen" w:eastAsia="Sylfaen" w:hAnsi="Sylfae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57A21"/>
    <w:pPr>
      <w:widowControl/>
      <w:shd w:val="clear" w:color="auto" w:fill="FFFFFF"/>
      <w:autoSpaceDE/>
      <w:autoSpaceDN/>
      <w:adjustRightInd/>
      <w:spacing w:after="660" w:line="317" w:lineRule="exact"/>
      <w:jc w:val="both"/>
    </w:pPr>
    <w:rPr>
      <w:rFonts w:ascii="Sylfaen" w:eastAsia="Sylfaen" w:hAnsi="Sylfaen" w:cstheme="minorBidi"/>
      <w:sz w:val="27"/>
      <w:szCs w:val="27"/>
      <w:shd w:val="clear" w:color="auto" w:fill="FFFFFF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6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4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3F1042"/>
    <w:rPr>
      <w:b/>
      <w:bCs/>
    </w:rPr>
  </w:style>
  <w:style w:type="paragraph" w:styleId="ab">
    <w:name w:val="footer"/>
    <w:basedOn w:val="a"/>
    <w:link w:val="ac"/>
    <w:uiPriority w:val="99"/>
    <w:unhideWhenUsed/>
    <w:rsid w:val="003E3A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3A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96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96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7542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97542D"/>
    <w:pPr>
      <w:adjustRightInd/>
      <w:ind w:left="108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97542D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1"/>
    <w:locked/>
    <w:rsid w:val="00DE3A2C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E3A2C"/>
    <w:pPr>
      <w:shd w:val="clear" w:color="auto" w:fill="FFFFFF"/>
      <w:autoSpaceDE/>
      <w:autoSpaceDN/>
      <w:adjustRightInd/>
      <w:spacing w:before="60" w:line="317" w:lineRule="exact"/>
      <w:ind w:hanging="360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paragraph" w:customStyle="1" w:styleId="TableParagraph">
    <w:name w:val="Table Paragraph"/>
    <w:basedOn w:val="a"/>
    <w:uiPriority w:val="1"/>
    <w:qFormat/>
    <w:rsid w:val="00EB2645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D5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5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99"/>
    <w:qFormat/>
    <w:rsid w:val="009D52D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99"/>
    <w:rsid w:val="009D52D6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1E9D-E278-4138-848A-952D13E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32</cp:revision>
  <cp:lastPrinted>2024-04-08T06:09:00Z</cp:lastPrinted>
  <dcterms:created xsi:type="dcterms:W3CDTF">2015-06-02T14:15:00Z</dcterms:created>
  <dcterms:modified xsi:type="dcterms:W3CDTF">2024-04-08T07:19:00Z</dcterms:modified>
</cp:coreProperties>
</file>